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36" w:rsidRPr="0098472A" w:rsidRDefault="0069487D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 xml:space="preserve">En la empresa </w:t>
      </w:r>
      <w:r w:rsidRPr="0098472A">
        <w:rPr>
          <w:b/>
          <w:sz w:val="24"/>
          <w:szCs w:val="24"/>
          <w:u w:val="single"/>
        </w:rPr>
        <w:t>FABRITEX</w:t>
      </w:r>
      <w:r w:rsidRPr="0098472A">
        <w:rPr>
          <w:sz w:val="24"/>
          <w:szCs w:val="24"/>
        </w:rPr>
        <w:t xml:space="preserve"> el Taller de Embalaje y Etiquetado ha soportado un total de costes indirectos de 10.560€ en el mes 2. Durante ese tiempo ha trabajado un total de 3.040 horas para envasar la siguiente producción: 1.000 camisas, 2.500 pantalones; 650 faldas;</w:t>
      </w:r>
      <w:r w:rsidR="00717536" w:rsidRPr="0098472A">
        <w:rPr>
          <w:sz w:val="24"/>
          <w:szCs w:val="24"/>
        </w:rPr>
        <w:t xml:space="preserve"> 800 vestidos y 2.000 abrigos.</w:t>
      </w:r>
    </w:p>
    <w:p w:rsidR="00717536" w:rsidRPr="0098472A" w:rsidRDefault="0069487D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 xml:space="preserve">Por los partes de trabajo se sabe que el tiempo medio dedicado en envasar y etiquetar cada tipo de </w:t>
      </w:r>
      <w:r w:rsidR="00717536" w:rsidRPr="0098472A">
        <w:rPr>
          <w:sz w:val="24"/>
          <w:szCs w:val="24"/>
        </w:rPr>
        <w:t>producto ha sido el siguiente:</w:t>
      </w:r>
    </w:p>
    <w:p w:rsidR="00717536" w:rsidRPr="0098472A" w:rsidRDefault="00717536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Camisa: 0.3h/unidad</w:t>
      </w:r>
    </w:p>
    <w:p w:rsidR="00717536" w:rsidRPr="0098472A" w:rsidRDefault="00717536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Pantalón: 0.5h/unidad</w:t>
      </w:r>
    </w:p>
    <w:p w:rsidR="00717536" w:rsidRPr="0098472A" w:rsidRDefault="00717536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Falda: 0.2h/unidad</w:t>
      </w:r>
    </w:p>
    <w:p w:rsidR="00717536" w:rsidRPr="0098472A" w:rsidRDefault="00717536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Vestido: 0.7h/unidad</w:t>
      </w:r>
    </w:p>
    <w:p w:rsidR="002E6AA0" w:rsidRPr="0098472A" w:rsidRDefault="0069487D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 xml:space="preserve">Abrigo: 0.4h/unidad </w:t>
      </w:r>
    </w:p>
    <w:p w:rsidR="00717536" w:rsidRPr="0098472A" w:rsidRDefault="00717536" w:rsidP="0098472A">
      <w:pPr>
        <w:spacing w:after="0" w:line="240" w:lineRule="auto"/>
        <w:jc w:val="both"/>
        <w:rPr>
          <w:sz w:val="24"/>
          <w:szCs w:val="24"/>
        </w:rPr>
      </w:pPr>
    </w:p>
    <w:p w:rsidR="002E6AA0" w:rsidRPr="0098472A" w:rsidRDefault="0069487D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 xml:space="preserve">TRABAJO A REALIZAR Valorar el coste a incluir en cada tipo de producto aplicando las siguientes variables:  </w:t>
      </w:r>
    </w:p>
    <w:p w:rsidR="002E6AA0" w:rsidRPr="0098472A" w:rsidRDefault="00717536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a) la producción total</w:t>
      </w:r>
    </w:p>
    <w:p w:rsidR="002E6AA0" w:rsidRPr="0098472A" w:rsidRDefault="0069487D" w:rsidP="0098472A">
      <w:pPr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b) las horas de trabajo del centro.</w:t>
      </w:r>
    </w:p>
    <w:p w:rsidR="00EF58F2" w:rsidRPr="0098472A" w:rsidRDefault="00717536" w:rsidP="0098472A">
      <w:pPr>
        <w:pStyle w:val="Default"/>
        <w:jc w:val="both"/>
      </w:pPr>
      <w:r w:rsidRPr="0098472A">
        <w:br w:type="page"/>
      </w:r>
    </w:p>
    <w:p w:rsidR="00EF58F2" w:rsidRPr="0098472A" w:rsidRDefault="00EF58F2" w:rsidP="0098472A">
      <w:pPr>
        <w:pStyle w:val="Default"/>
        <w:jc w:val="both"/>
      </w:pPr>
      <w:r w:rsidRPr="0098472A">
        <w:lastRenderedPageBreak/>
        <w:t xml:space="preserve">La empresa </w:t>
      </w:r>
      <w:r w:rsidRPr="0098472A">
        <w:rPr>
          <w:b/>
        </w:rPr>
        <w:t>«CATERING»</w:t>
      </w:r>
      <w:r w:rsidRPr="0098472A">
        <w:t xml:space="preserve"> se dedica a elaborar y vender menús completos para grandes colectividades (l</w:t>
      </w:r>
      <w:r w:rsidRPr="0098472A">
        <w:t>í</w:t>
      </w:r>
      <w:r w:rsidRPr="0098472A">
        <w:t>neas aéreas, comedores de empresas, etc.). Su proceso productivo se desarrolla en dos fases encomend</w:t>
      </w:r>
      <w:r w:rsidRPr="0098472A">
        <w:t>a</w:t>
      </w:r>
      <w:r w:rsidRPr="0098472A">
        <w:t xml:space="preserve">das a dos departamentos distintos según el siguiente flujograma: </w:t>
      </w:r>
    </w:p>
    <w:p w:rsidR="00EF58F2" w:rsidRPr="0098472A" w:rsidRDefault="000A0B3E" w:rsidP="0098472A">
      <w:pPr>
        <w:pStyle w:val="Default"/>
        <w:jc w:val="both"/>
      </w:pPr>
      <w:r w:rsidRPr="009847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232D9" wp14:editId="278589CC">
                <wp:simplePos x="0" y="0"/>
                <wp:positionH relativeFrom="column">
                  <wp:posOffset>5553075</wp:posOffset>
                </wp:positionH>
                <wp:positionV relativeFrom="paragraph">
                  <wp:posOffset>160655</wp:posOffset>
                </wp:positionV>
                <wp:extent cx="1095375" cy="5905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8F2" w:rsidRDefault="00EF58F2" w:rsidP="00EF58F2">
                            <w:pPr>
                              <w:spacing w:after="0"/>
                            </w:pPr>
                            <w:r>
                              <w:t xml:space="preserve">MENUS COMPLETOS </w:t>
                            </w: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 w:line="257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437.25pt;margin-top:12.65pt;width:86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" fillcolor="window" strokeweight=".5pt">
                <v:textbox>
                  <w:txbxContent>
                    <w:p w:rsidR="00EF58F2" w:rsidRDefault="00EF58F2" w:rsidP="00EF58F2">
                      <w:pPr>
                        <w:spacing w:after="0"/>
                      </w:pPr>
                      <w:r>
                        <w:t xml:space="preserve">MENUS COMPLETOS </w:t>
                      </w: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 w:line="257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847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41E37" wp14:editId="3E080C48">
                <wp:simplePos x="0" y="0"/>
                <wp:positionH relativeFrom="column">
                  <wp:posOffset>4238625</wp:posOffset>
                </wp:positionH>
                <wp:positionV relativeFrom="paragraph">
                  <wp:posOffset>160655</wp:posOffset>
                </wp:positionV>
                <wp:extent cx="752475" cy="59055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  <w:r>
                              <w:t>FASE I</w:t>
                            </w:r>
                            <w:r>
                              <w:t>I</w:t>
                            </w: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 w:line="257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left:0;text-align:left;margin-left:333.75pt;margin-top:12.65pt;width:59.2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" fillcolor="window" strokeweight=".5pt">
                <v:stroke dashstyle="dash"/>
                <v:textbox>
                  <w:txbxContent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/>
                      </w:pPr>
                      <w:r>
                        <w:t>FASE I</w:t>
                      </w:r>
                      <w:r>
                        <w:t>I</w:t>
                      </w: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 w:line="257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F58F2" w:rsidRPr="009847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BFA00" wp14:editId="0D42B5A8">
                <wp:simplePos x="0" y="0"/>
                <wp:positionH relativeFrom="column">
                  <wp:posOffset>2533650</wp:posOffset>
                </wp:positionH>
                <wp:positionV relativeFrom="paragraph">
                  <wp:posOffset>160655</wp:posOffset>
                </wp:positionV>
                <wp:extent cx="1181100" cy="5905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8F2" w:rsidRDefault="00EF58F2" w:rsidP="00EF58F2">
                            <w:pPr>
                              <w:spacing w:after="0"/>
                            </w:pPr>
                            <w:r>
                              <w:t xml:space="preserve">ALIMENTOS PRECOCINADOS </w:t>
                            </w: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 w:line="257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199.5pt;margin-top:12.65pt;width:93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" fillcolor="window" strokeweight=".5pt">
                <v:textbox>
                  <w:txbxContent>
                    <w:p w:rsidR="00EF58F2" w:rsidRDefault="00EF58F2" w:rsidP="00EF58F2">
                      <w:pPr>
                        <w:spacing w:after="0"/>
                      </w:pPr>
                      <w:r>
                        <w:t xml:space="preserve">ALIMENTOS PRECOCINADOS </w:t>
                      </w: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 w:line="257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F58F2" w:rsidRPr="009847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B7D6" wp14:editId="4E7C635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752475" cy="5905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F2" w:rsidRDefault="00EF58F2" w:rsidP="00EF58F2">
                            <w:pPr>
                              <w:spacing w:after="0" w:line="257" w:lineRule="auto"/>
                              <w:jc w:val="center"/>
                            </w:pPr>
                          </w:p>
                          <w:p w:rsidR="00EF58F2" w:rsidRDefault="00EF58F2" w:rsidP="00EF58F2">
                            <w:pPr>
                              <w:spacing w:after="0" w:line="257" w:lineRule="auto"/>
                              <w:jc w:val="center"/>
                            </w:pPr>
                            <w:r>
                              <w:t>MMPP</w:t>
                            </w:r>
                          </w:p>
                          <w:p w:rsidR="00EF58F2" w:rsidRDefault="00EF58F2" w:rsidP="00EF58F2">
                            <w:pPr>
                              <w:spacing w:after="0" w:line="257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left:0;text-align:left;margin-left:0;margin-top:12.65pt;width:59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" fillcolor="white [3201]" strokeweight=".5pt">
                <v:textbox>
                  <w:txbxContent>
                    <w:p w:rsidR="00EF58F2" w:rsidRDefault="00EF58F2" w:rsidP="00EF58F2">
                      <w:pPr>
                        <w:spacing w:after="0" w:line="257" w:lineRule="auto"/>
                        <w:jc w:val="center"/>
                      </w:pPr>
                    </w:p>
                    <w:p w:rsidR="00EF58F2" w:rsidRDefault="00EF58F2" w:rsidP="00EF58F2">
                      <w:pPr>
                        <w:spacing w:after="0" w:line="257" w:lineRule="auto"/>
                        <w:jc w:val="center"/>
                      </w:pPr>
                      <w:r>
                        <w:t>MMPP</w:t>
                      </w:r>
                    </w:p>
                    <w:p w:rsidR="00EF58F2" w:rsidRDefault="00EF58F2" w:rsidP="00EF58F2">
                      <w:pPr>
                        <w:spacing w:after="0" w:line="257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58F2" w:rsidRPr="009847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995D" wp14:editId="39944F90">
                <wp:simplePos x="0" y="0"/>
                <wp:positionH relativeFrom="column">
                  <wp:posOffset>1276350</wp:posOffset>
                </wp:positionH>
                <wp:positionV relativeFrom="paragraph">
                  <wp:posOffset>160655</wp:posOffset>
                </wp:positionV>
                <wp:extent cx="752475" cy="59055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  <w:r>
                              <w:t>FASE I</w:t>
                            </w: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/>
                            </w:pPr>
                          </w:p>
                          <w:p w:rsidR="00EF58F2" w:rsidRDefault="00EF58F2" w:rsidP="00EF58F2">
                            <w:pPr>
                              <w:spacing w:after="0" w:line="257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left:0;text-align:left;margin-left:100.5pt;margin-top:12.65pt;width:59.2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" fillcolor="window" strokeweight=".5pt">
                <v:stroke dashstyle="dash"/>
                <v:textbox>
                  <w:txbxContent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/>
                      </w:pPr>
                      <w:r>
                        <w:t>FASE I</w:t>
                      </w: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/>
                      </w:pPr>
                    </w:p>
                    <w:p w:rsidR="00EF58F2" w:rsidRDefault="00EF58F2" w:rsidP="00EF58F2">
                      <w:pPr>
                        <w:spacing w:after="0" w:line="257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F58F2" w:rsidRPr="0098472A" w:rsidRDefault="00EF58F2" w:rsidP="0098472A">
      <w:pPr>
        <w:pStyle w:val="Default"/>
        <w:jc w:val="both"/>
      </w:pPr>
    </w:p>
    <w:p w:rsidR="00EF58F2" w:rsidRPr="0098472A" w:rsidRDefault="000A0B3E" w:rsidP="0098472A">
      <w:pPr>
        <w:pStyle w:val="Default"/>
        <w:jc w:val="both"/>
      </w:pPr>
      <w:r w:rsidRPr="0098472A">
        <w:rPr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D2BCC" wp14:editId="3945D47A">
                <wp:simplePos x="0" y="0"/>
                <wp:positionH relativeFrom="column">
                  <wp:posOffset>4991100</wp:posOffset>
                </wp:positionH>
                <wp:positionV relativeFrom="paragraph">
                  <wp:posOffset>108585</wp:posOffset>
                </wp:positionV>
                <wp:extent cx="523875" cy="0"/>
                <wp:effectExtent l="0" t="76200" r="28575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393pt;margin-top:8.55pt;width:41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Pr="0098472A">
        <w:rPr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51BF8" wp14:editId="443ED628">
                <wp:simplePos x="0" y="0"/>
                <wp:positionH relativeFrom="column">
                  <wp:posOffset>3714750</wp:posOffset>
                </wp:positionH>
                <wp:positionV relativeFrom="paragraph">
                  <wp:posOffset>108585</wp:posOffset>
                </wp:positionV>
                <wp:extent cx="523875" cy="0"/>
                <wp:effectExtent l="0" t="76200" r="28575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292.5pt;margin-top:8.55pt;width:41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Pr="0098472A">
        <w:rPr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A86F0" wp14:editId="5E0766D3">
                <wp:simplePos x="0" y="0"/>
                <wp:positionH relativeFrom="column">
                  <wp:posOffset>2028825</wp:posOffset>
                </wp:positionH>
                <wp:positionV relativeFrom="paragraph">
                  <wp:posOffset>108585</wp:posOffset>
                </wp:positionV>
                <wp:extent cx="52387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159.75pt;margin-top:8.55pt;width:41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="00EF58F2" w:rsidRPr="0098472A">
        <w:rPr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08AFC" wp14:editId="78E0D9AF">
                <wp:simplePos x="0" y="0"/>
                <wp:positionH relativeFrom="column">
                  <wp:posOffset>752475</wp:posOffset>
                </wp:positionH>
                <wp:positionV relativeFrom="paragraph">
                  <wp:posOffset>108585</wp:posOffset>
                </wp:positionV>
                <wp:extent cx="523875" cy="0"/>
                <wp:effectExtent l="0" t="76200" r="28575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59.25pt;margin-top:8.55pt;width:41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EF58F2" w:rsidRPr="0098472A" w:rsidRDefault="00EF58F2" w:rsidP="0098472A">
      <w:pPr>
        <w:pStyle w:val="Default"/>
        <w:jc w:val="both"/>
      </w:pPr>
    </w:p>
    <w:p w:rsidR="00EF58F2" w:rsidRPr="0098472A" w:rsidRDefault="00EF58F2" w:rsidP="0098472A">
      <w:pPr>
        <w:pStyle w:val="Default"/>
        <w:jc w:val="both"/>
      </w:pPr>
    </w:p>
    <w:p w:rsidR="00717536" w:rsidRDefault="00EF58F2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Catering tiene implantado un sistema para el cálculo y control de costes basado en centros de responsab</w:t>
      </w:r>
      <w:r w:rsidRPr="0098472A">
        <w:rPr>
          <w:sz w:val="24"/>
          <w:szCs w:val="24"/>
        </w:rPr>
        <w:t>i</w:t>
      </w:r>
      <w:r w:rsidRPr="0098472A">
        <w:rPr>
          <w:sz w:val="24"/>
          <w:szCs w:val="24"/>
        </w:rPr>
        <w:t>lidad. La valoración de los productos se basa en la asignación a coste completo industrial. El período de cálculo de costes y resultados es el mes, y a 31/10/X2 presenta la siguiente información:</w:t>
      </w:r>
    </w:p>
    <w:p w:rsidR="0098472A" w:rsidRPr="0098472A" w:rsidRDefault="0098472A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98472A">
        <w:rPr>
          <w:b/>
          <w:bCs/>
          <w:sz w:val="24"/>
          <w:szCs w:val="24"/>
        </w:rPr>
        <w:t>Datos sobre el inmovilizado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271"/>
        <w:gridCol w:w="1020"/>
      </w:tblGrid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 Inmovilizado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Coste Adquis</w:t>
            </w:r>
            <w:r w:rsidRPr="0098472A">
              <w:t>i</w:t>
            </w:r>
            <w:r w:rsidRPr="0098472A">
              <w:t xml:space="preserve">ción (€)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Vida útil </w:t>
            </w:r>
          </w:p>
        </w:tc>
      </w:tr>
      <w:tr w:rsidR="0098472A" w:rsidRPr="0098472A" w:rsidTr="0098472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vAlign w:val="center"/>
          </w:tcPr>
          <w:p w:rsidR="0098472A" w:rsidRPr="0098472A" w:rsidRDefault="0098472A" w:rsidP="0098472A">
            <w:pPr>
              <w:pStyle w:val="Default"/>
              <w:jc w:val="both"/>
            </w:pPr>
            <w:r w:rsidRPr="0098472A">
              <w:t>Terrenos y bienes natur</w:t>
            </w:r>
            <w:r w:rsidRPr="0098472A">
              <w:t>a</w:t>
            </w:r>
            <w:r w:rsidRPr="0098472A">
              <w:t xml:space="preserve">les </w:t>
            </w:r>
          </w:p>
        </w:tc>
        <w:tc>
          <w:tcPr>
            <w:tcW w:w="0" w:type="auto"/>
            <w:vAlign w:val="center"/>
          </w:tcPr>
          <w:p w:rsidR="0098472A" w:rsidRPr="0098472A" w:rsidRDefault="0098472A" w:rsidP="0098472A">
            <w:pPr>
              <w:pStyle w:val="Default"/>
              <w:jc w:val="both"/>
            </w:pPr>
            <w:r w:rsidRPr="0098472A">
              <w:t xml:space="preserve">100.000 </w:t>
            </w:r>
          </w:p>
        </w:tc>
        <w:tc>
          <w:tcPr>
            <w:tcW w:w="0" w:type="auto"/>
            <w:vAlign w:val="center"/>
          </w:tcPr>
          <w:p w:rsidR="0098472A" w:rsidRPr="0098472A" w:rsidRDefault="0098472A" w:rsidP="0098472A">
            <w:pPr>
              <w:pStyle w:val="Default"/>
              <w:jc w:val="both"/>
            </w:pP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Construcciones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432.000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40 años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Maquinaria fase I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120.000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10 años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Maquinaria fase II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60.000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10 años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Elementos de transporte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180.000 </w:t>
            </w:r>
          </w:p>
        </w:tc>
        <w:tc>
          <w:tcPr>
            <w:tcW w:w="0" w:type="auto"/>
            <w:vAlign w:val="center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5 años </w:t>
            </w:r>
          </w:p>
        </w:tc>
      </w:tr>
    </w:tbl>
    <w:p w:rsidR="0098472A" w:rsidRDefault="0098472A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98472A">
        <w:rPr>
          <w:b/>
          <w:bCs/>
          <w:sz w:val="24"/>
          <w:szCs w:val="24"/>
        </w:rPr>
        <w:t>Datos sobre las existencias iniciales: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1286"/>
        <w:gridCol w:w="1054"/>
      </w:tblGrid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Conceptos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Cantidad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Valor (€)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Géneros no p</w:t>
            </w:r>
            <w:r w:rsidRPr="0098472A">
              <w:t>e</w:t>
            </w:r>
            <w:r w:rsidRPr="0098472A">
              <w:t xml:space="preserve">recederos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500 kg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4.950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Bandejas reto</w:t>
            </w:r>
            <w:r w:rsidRPr="0098472A">
              <w:t>r</w:t>
            </w:r>
            <w:r w:rsidRPr="0098472A">
              <w:t xml:space="preserve">nables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10.000 uds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15.000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Alimentos pr</w:t>
            </w:r>
            <w:r w:rsidRPr="0098472A">
              <w:t>e</w:t>
            </w:r>
            <w:r w:rsidRPr="0098472A">
              <w:t xml:space="preserve">cocinados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3.000 kg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52.500 </w:t>
            </w:r>
          </w:p>
        </w:tc>
      </w:tr>
    </w:tbl>
    <w:p w:rsidR="0098472A" w:rsidRDefault="0098472A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98472A">
        <w:rPr>
          <w:b/>
          <w:bCs/>
          <w:sz w:val="24"/>
          <w:szCs w:val="24"/>
        </w:rPr>
        <w:t>Datos sobre las compras del 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1542"/>
        <w:gridCol w:w="1054"/>
      </w:tblGrid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Conceptos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Cantidad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Valor (€)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Compras gén</w:t>
            </w:r>
            <w:r w:rsidRPr="0098472A">
              <w:t>e</w:t>
            </w:r>
            <w:r w:rsidRPr="0098472A">
              <w:t xml:space="preserve">ros perecederos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5.250 kg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53.550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Compras géneros no perec</w:t>
            </w:r>
            <w:r w:rsidRPr="0098472A">
              <w:t>e</w:t>
            </w:r>
            <w:r w:rsidRPr="0098472A">
              <w:t xml:space="preserve">deros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3.000 kg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36.000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Compras de otros aprovisionamie</w:t>
            </w:r>
            <w:r w:rsidRPr="0098472A">
              <w:t>n</w:t>
            </w:r>
            <w:r w:rsidRPr="0098472A">
              <w:t xml:space="preserve">tos (1)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800 paquetes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8.000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Devoluciones de compras gén</w:t>
            </w:r>
            <w:r w:rsidRPr="0098472A">
              <w:t>e</w:t>
            </w:r>
            <w:r w:rsidRPr="0098472A">
              <w:t xml:space="preserve">ros perecederos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250 kg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-2.550 </w:t>
            </w:r>
          </w:p>
        </w:tc>
      </w:tr>
    </w:tbl>
    <w:p w:rsidR="000A0B3E" w:rsidRPr="0098472A" w:rsidRDefault="000A0B3E" w:rsidP="0098472A">
      <w:pPr>
        <w:pStyle w:val="Default"/>
        <w:jc w:val="both"/>
      </w:pPr>
      <w:r w:rsidRPr="0098472A">
        <w:t xml:space="preserve">(1) platos, vasos y cubiertos desechables </w:t>
      </w:r>
    </w:p>
    <w:p w:rsidR="0098472A" w:rsidRDefault="0098472A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8472A">
        <w:rPr>
          <w:b/>
          <w:bCs/>
          <w:sz w:val="24"/>
          <w:szCs w:val="24"/>
        </w:rPr>
        <w:t>Datos sobre los gastos corrientes del 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1054"/>
      </w:tblGrid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Conceptos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Valor (€)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Primas de seguros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Suministros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Otros servicios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500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Sueldos y salarios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64.500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Seguridad Social a cargo de la empresa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15.400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Publicidad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1.000 </w:t>
            </w:r>
          </w:p>
        </w:tc>
      </w:tr>
    </w:tbl>
    <w:p w:rsidR="0098472A" w:rsidRDefault="0098472A" w:rsidP="0098472A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8472A">
        <w:rPr>
          <w:b/>
          <w:bCs/>
          <w:sz w:val="24"/>
          <w:szCs w:val="24"/>
        </w:rPr>
        <w:t xml:space="preserve">Datos sobre los ingresos del </w:t>
      </w:r>
      <w:r w:rsidR="0098472A" w:rsidRPr="0098472A">
        <w:rPr>
          <w:b/>
          <w:bCs/>
          <w:sz w:val="24"/>
          <w:szCs w:val="24"/>
        </w:rPr>
        <w:t>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1054"/>
      </w:tblGrid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Conceptos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Valor (€)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Descuentos sobre ventas por pronto pago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10.000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Ventas de menús prep</w:t>
            </w:r>
            <w:r w:rsidRPr="0098472A">
              <w:t>a</w:t>
            </w:r>
            <w:r w:rsidRPr="0098472A">
              <w:t xml:space="preserve">rados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252.000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Ingresos por arrend</w:t>
            </w:r>
            <w:r w:rsidRPr="0098472A">
              <w:t>a</w:t>
            </w:r>
            <w:r w:rsidRPr="0098472A">
              <w:t xml:space="preserve">mientos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4.000 </w:t>
            </w:r>
          </w:p>
        </w:tc>
      </w:tr>
    </w:tbl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lastRenderedPageBreak/>
        <w:t xml:space="preserve">Datos referentes a la ocupación del edificio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El edificio donde se ubica la empresa tiene tres plantas (sótano, baja y superior) de 1.000 m2 cada una.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La planta sótano está destinada a un almacén y un garaje que ocupan la misma superficie cada uno. En la planta baja se realiza todo el proceso industrial. La Fase I ocupa 800 m2 y la Fase II ocupa 200 m2.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En la planta superior está la Dirección y la Administración general. </w:t>
      </w: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t xml:space="preserve">Datos referentes a la plantilla de personal </w:t>
      </w: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Durante el mes de octubre la composición y coste de la plantilla de personal para CATERING fue la siguie</w:t>
      </w:r>
      <w:r w:rsidRPr="0098472A">
        <w:rPr>
          <w:sz w:val="24"/>
          <w:szCs w:val="24"/>
        </w:rPr>
        <w:t>n</w:t>
      </w:r>
      <w:r w:rsidRPr="0098472A">
        <w:rPr>
          <w:sz w:val="24"/>
          <w:szCs w:val="24"/>
        </w:rPr>
        <w:t>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571"/>
      </w:tblGrid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Plantilla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coste total (€)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Director general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6.000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Director comercial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4.000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Personal Fase I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24.180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Personal Fase II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19.170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Almacén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3.550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>Conductores - repa</w:t>
            </w:r>
            <w:r w:rsidRPr="0098472A">
              <w:t>r</w:t>
            </w:r>
            <w:r w:rsidRPr="0098472A">
              <w:t xml:space="preserve">tidores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12.000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Administrativos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8.000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Personal de limpieza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3.000 </w:t>
            </w:r>
          </w:p>
        </w:tc>
      </w:tr>
      <w:tr w:rsidR="000A0B3E" w:rsidRPr="0098472A" w:rsidTr="009847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Total </w:t>
            </w:r>
          </w:p>
        </w:tc>
        <w:tc>
          <w:tcPr>
            <w:tcW w:w="0" w:type="auto"/>
          </w:tcPr>
          <w:p w:rsidR="000A0B3E" w:rsidRPr="0098472A" w:rsidRDefault="000A0B3E" w:rsidP="0098472A">
            <w:pPr>
              <w:pStyle w:val="Default"/>
              <w:jc w:val="both"/>
            </w:pPr>
            <w:r w:rsidRPr="0098472A">
              <w:t xml:space="preserve">79.900 </w:t>
            </w:r>
          </w:p>
        </w:tc>
      </w:tr>
    </w:tbl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t xml:space="preserve">Datos referentes al proceso productivo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En la sección </w:t>
      </w:r>
      <w:r w:rsidRPr="0098472A">
        <w:rPr>
          <w:b/>
          <w:bCs/>
        </w:rPr>
        <w:t xml:space="preserve">Fase I </w:t>
      </w:r>
      <w:r w:rsidRPr="0098472A">
        <w:t xml:space="preserve">los alimentos son precocinados y conservados en un congelador industrial. Para ser más eficientes, cada día se elabora un solo tipo de alimento, comprando, precocinando y congelando los productos de temporada para aprovechar los mejores precios de cada momento.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En la </w:t>
      </w:r>
      <w:r w:rsidRPr="0098472A">
        <w:rPr>
          <w:b/>
          <w:bCs/>
        </w:rPr>
        <w:t xml:space="preserve">Fase II </w:t>
      </w:r>
      <w:r w:rsidRPr="0098472A">
        <w:t>se descongelan los platos precocinados conforme a las peticiones de los clientes y se finaliza la co</w:t>
      </w:r>
      <w:r w:rsidRPr="0098472A">
        <w:t>c</w:t>
      </w:r>
      <w:r w:rsidRPr="0098472A">
        <w:t>ción. El alimento cocinado se coloca en bandejas retornables por raciones individuales junto a un pack de pl</w:t>
      </w:r>
      <w:r w:rsidRPr="0098472A">
        <w:t>a</w:t>
      </w:r>
      <w:r w:rsidRPr="0098472A">
        <w:t xml:space="preserve">tos, vasos y cubiertos desechables. El menú completo es distribuido a diario por la propia empresa. </w:t>
      </w:r>
    </w:p>
    <w:p w:rsidR="000A0B3E" w:rsidRPr="0098472A" w:rsidRDefault="000A0B3E" w:rsidP="0098472A">
      <w:pPr>
        <w:pStyle w:val="Default"/>
        <w:jc w:val="both"/>
      </w:pPr>
      <w:r w:rsidRPr="0098472A">
        <w:t>Por la naturaleza del proceso, no hay existencias de productos en curso en ninguna de las dos fases ni de pr</w:t>
      </w:r>
      <w:r w:rsidRPr="0098472A">
        <w:t>o</w:t>
      </w:r>
      <w:r w:rsidRPr="0098472A">
        <w:t>ductos terminados. Pero sí es habitual la existencia de grandes cantidades de alimentos precocinados congel</w:t>
      </w:r>
      <w:r w:rsidRPr="0098472A">
        <w:t>a</w:t>
      </w:r>
      <w:r w:rsidRPr="0098472A">
        <w:t xml:space="preserve">dos. </w:t>
      </w: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t xml:space="preserve">Producción del mes en Fase I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Se han utilizado 4.990 kg de géneros perecederos. Se han desechado 10 kgs por no estar en las condiciones idóneas. Esta proporción de desechos se considera normal, y se imputa como coste de los consumos.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Se han utilizado también 2.500 Kg. de géneros no perecederos. </w:t>
      </w:r>
    </w:p>
    <w:p w:rsidR="000A0B3E" w:rsidRPr="0098472A" w:rsidRDefault="000A0B3E" w:rsidP="0098472A">
      <w:pPr>
        <w:pStyle w:val="Default"/>
        <w:jc w:val="both"/>
      </w:pPr>
      <w:r w:rsidRPr="0098472A">
        <w:t>Se han obtenido solamente 6.000 Kg. de alimentos precocinados, ya que en el proceso de cocción es hab</w:t>
      </w:r>
      <w:r w:rsidRPr="0098472A">
        <w:t>i</w:t>
      </w:r>
      <w:r w:rsidRPr="0098472A">
        <w:t xml:space="preserve">tual que se produzca una merma de peso importante. </w:t>
      </w: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t xml:space="preserve">Producción del mes en Fase II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Se descongelaron 5.000 Kg. de alimentos precocinados, obteniendo 6.000 menús completos. </w:t>
      </w:r>
    </w:p>
    <w:p w:rsidR="000A0B3E" w:rsidRPr="0098472A" w:rsidRDefault="000A0B3E" w:rsidP="0098472A">
      <w:pPr>
        <w:pStyle w:val="Default"/>
        <w:jc w:val="both"/>
      </w:pPr>
      <w:r w:rsidRPr="0098472A">
        <w:t>Todos los platos, vasos y cubiertos comprados se utilizaron y son considerados costes de esta segunda f</w:t>
      </w:r>
      <w:r w:rsidRPr="0098472A">
        <w:t>a</w:t>
      </w:r>
      <w:r w:rsidRPr="0098472A">
        <w:t xml:space="preserve">se. </w:t>
      </w: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t xml:space="preserve">Distribución y ventas del mes </w:t>
      </w:r>
    </w:p>
    <w:p w:rsidR="000A0B3E" w:rsidRPr="0098472A" w:rsidRDefault="000A0B3E" w:rsidP="0098472A">
      <w:pPr>
        <w:pStyle w:val="Default"/>
        <w:jc w:val="both"/>
      </w:pPr>
      <w:r w:rsidRPr="0098472A">
        <w:t>Para la distribución de los menús completos, la empresa utiliza unas furgonetas isotermo cuyo uso es muy regular a lo largo del año. El menú se distribuye dentro de unas bandejas retornables que tienen un det</w:t>
      </w:r>
      <w:r w:rsidRPr="0098472A">
        <w:t>e</w:t>
      </w:r>
      <w:r w:rsidRPr="0098472A">
        <w:t xml:space="preserve">rioro muy frecuente considerando el valor de las unidades inservibles como coste mensual de distribución. Durante el mes de octubre se han vendido 6.000 menús completos y se han deteriorado 1.000 bandejas, lo que entra dentro de lo habitual. </w:t>
      </w: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0A0B3E" w:rsidRPr="0098472A" w:rsidRDefault="000A0B3E" w:rsidP="0098472A">
      <w:pPr>
        <w:pStyle w:val="Default"/>
        <w:jc w:val="both"/>
      </w:pPr>
      <w:r w:rsidRPr="0098472A">
        <w:rPr>
          <w:b/>
          <w:bCs/>
        </w:rPr>
        <w:lastRenderedPageBreak/>
        <w:t xml:space="preserve">Otros datos complementarios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La empresa utiliza el método de coste medio ponderado para la valoración de los inventarios.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Los costes del almacén se imputan a los consumos, repartiendo su importe entre géneros perecederos y no perecederos en función de los Kg. consumidos de cada uno (incluyendo los Kg. desechados). </w:t>
      </w:r>
    </w:p>
    <w:p w:rsidR="000A0B3E" w:rsidRPr="0098472A" w:rsidRDefault="000A0B3E" w:rsidP="0098472A">
      <w:pPr>
        <w:pStyle w:val="Default"/>
        <w:jc w:val="both"/>
      </w:pPr>
      <w:r w:rsidRPr="0098472A">
        <w:t>Los costes por suministros y otros servicios se consideran como gasto general y no se distribuyen entre los ce</w:t>
      </w:r>
      <w:r w:rsidRPr="0098472A">
        <w:t>n</w:t>
      </w:r>
      <w:r w:rsidRPr="0098472A">
        <w:t xml:space="preserve">tros ya que su cuantía no es relevante. </w:t>
      </w:r>
    </w:p>
    <w:p w:rsidR="000A0B3E" w:rsidRPr="0098472A" w:rsidRDefault="000A0B3E" w:rsidP="0098472A">
      <w:pPr>
        <w:pStyle w:val="Default"/>
        <w:jc w:val="both"/>
      </w:pPr>
      <w:r w:rsidRPr="0098472A">
        <w:t xml:space="preserve">La prima de seguros cubre una responsabilidad similar por los incidentes en toda la empresa y se considera un coste a distribuir en proporción a los espacios ocupados por cada centro. </w:t>
      </w:r>
    </w:p>
    <w:p w:rsidR="0098472A" w:rsidRPr="0098472A" w:rsidRDefault="000A0B3E" w:rsidP="0098472A">
      <w:pPr>
        <w:pStyle w:val="Default"/>
        <w:jc w:val="both"/>
      </w:pPr>
      <w:r w:rsidRPr="0098472A">
        <w:t>Para la comercialización de los productos se utiliza una partida mensual de publicidad</w:t>
      </w:r>
      <w:r w:rsidR="0098472A" w:rsidRPr="0098472A">
        <w:t xml:space="preserve"> </w:t>
      </w:r>
      <w:r w:rsidR="0098472A" w:rsidRPr="0098472A">
        <w:t xml:space="preserve">que se asigna al área de distribución. </w:t>
      </w:r>
    </w:p>
    <w:p w:rsidR="0098472A" w:rsidRPr="0098472A" w:rsidRDefault="0098472A" w:rsidP="0098472A">
      <w:pPr>
        <w:pStyle w:val="Default"/>
        <w:jc w:val="both"/>
      </w:pPr>
      <w:r w:rsidRPr="0098472A">
        <w:t>Los costes originados por el mantenimiento del garaje se tratan como costes de período, en consecuencia se repercuten a la cuenta de resultados junto con los costes de administración y generales. De la superficie del garaje, 100 m2 están ocupados por las furgonetas de reparto, otros 100 m2 están reservados para los vehículos del personal de la empresa, y el resto es alquilado a terceros (a los que corresponden los ingresos por arrend</w:t>
      </w:r>
      <w:r w:rsidRPr="0098472A">
        <w:t>a</w:t>
      </w:r>
      <w:r w:rsidRPr="0098472A">
        <w:t xml:space="preserve">mientos). </w:t>
      </w: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98472A" w:rsidRDefault="0098472A" w:rsidP="0098472A">
      <w:pPr>
        <w:pStyle w:val="Default"/>
        <w:jc w:val="both"/>
        <w:rPr>
          <w:b/>
          <w:bCs/>
        </w:rPr>
      </w:pPr>
    </w:p>
    <w:p w:rsidR="0098472A" w:rsidRPr="0098472A" w:rsidRDefault="0098472A" w:rsidP="0098472A">
      <w:pPr>
        <w:pStyle w:val="Default"/>
        <w:jc w:val="both"/>
      </w:pPr>
      <w:r w:rsidRPr="0098472A">
        <w:rPr>
          <w:b/>
          <w:bCs/>
        </w:rPr>
        <w:t xml:space="preserve">TRABAJO A REALIZAR </w:t>
      </w:r>
    </w:p>
    <w:p w:rsidR="0098472A" w:rsidRPr="0098472A" w:rsidRDefault="0098472A" w:rsidP="0098472A">
      <w:pPr>
        <w:pStyle w:val="Default"/>
        <w:jc w:val="both"/>
      </w:pPr>
      <w:r w:rsidRPr="0098472A">
        <w:t xml:space="preserve">1. Definición de los centros de coste que conviene establecer y determinación de los costes de cada uno. </w:t>
      </w:r>
    </w:p>
    <w:p w:rsidR="0098472A" w:rsidRPr="0098472A" w:rsidRDefault="0098472A" w:rsidP="0098472A">
      <w:pPr>
        <w:pStyle w:val="Default"/>
        <w:jc w:val="both"/>
      </w:pPr>
      <w:r w:rsidRPr="0098472A">
        <w:t xml:space="preserve">2. Valoración de la producción obtenida en cada fase del proceso y determinación de los costes unitarios. </w:t>
      </w:r>
    </w:p>
    <w:p w:rsidR="000A0B3E" w:rsidRPr="0098472A" w:rsidRDefault="0098472A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3. Presentación de la cuenta de resultados funcional del período.</w:t>
      </w: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0A0B3E" w:rsidRPr="0098472A" w:rsidRDefault="000A0B3E" w:rsidP="0098472A">
      <w:pPr>
        <w:suppressAutoHyphens w:val="0"/>
        <w:spacing w:after="0" w:line="240" w:lineRule="auto"/>
        <w:jc w:val="both"/>
        <w:rPr>
          <w:sz w:val="24"/>
          <w:szCs w:val="24"/>
        </w:rPr>
      </w:pPr>
    </w:p>
    <w:sectPr w:rsidR="000A0B3E" w:rsidRPr="0098472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D5" w:rsidRDefault="0069487D">
      <w:pPr>
        <w:spacing w:after="0" w:line="240" w:lineRule="auto"/>
      </w:pPr>
      <w:r>
        <w:separator/>
      </w:r>
    </w:p>
  </w:endnote>
  <w:endnote w:type="continuationSeparator" w:id="0">
    <w:p w:rsidR="00B571D5" w:rsidRDefault="006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D5" w:rsidRDefault="006948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71D5" w:rsidRDefault="0069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AA0"/>
    <w:rsid w:val="000A0B3E"/>
    <w:rsid w:val="002E6AA0"/>
    <w:rsid w:val="003851E4"/>
    <w:rsid w:val="0058024E"/>
    <w:rsid w:val="0069487D"/>
    <w:rsid w:val="00717536"/>
    <w:rsid w:val="0098472A"/>
    <w:rsid w:val="00B571D5"/>
    <w:rsid w:val="00E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8F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8F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B1EB-D600-4081-A99D-49A2BC9A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9D3825F0</Template>
  <TotalTime>157</TotalTime>
  <Pages>4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Rosalía Miranda Martín</cp:lastModifiedBy>
  <cp:revision>4</cp:revision>
  <cp:lastPrinted>2018-03-07T12:04:00Z</cp:lastPrinted>
  <dcterms:created xsi:type="dcterms:W3CDTF">2018-02-28T11:39:00Z</dcterms:created>
  <dcterms:modified xsi:type="dcterms:W3CDTF">2018-03-07T12:06:00Z</dcterms:modified>
</cp:coreProperties>
</file>